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E6C5C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06AE" w:rsidRPr="009006AE" w:rsidRDefault="009006AE" w:rsidP="009006AE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006AE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12.6-7POŁ-D7.5.1Pk</w:t>
            </w:r>
          </w:p>
          <w:p w:rsidR="003E6C5C" w:rsidRPr="00845406" w:rsidRDefault="003E6C5C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E6C5C" w:rsidRPr="00845406" w:rsidTr="003907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C" w:rsidRPr="00845406" w:rsidRDefault="003E6C5C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E3F" w:rsidRPr="00451E1F" w:rsidRDefault="009006AE" w:rsidP="009006AE">
            <w:pPr>
              <w:jc w:val="center"/>
              <w:rPr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PEDIATRIA KLINIKA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9006AE">
            <w:pPr>
              <w:rPr>
                <w:sz w:val="20"/>
                <w:szCs w:val="20"/>
              </w:rPr>
            </w:pPr>
            <w:r w:rsidRPr="009C3267">
              <w:rPr>
                <w:sz w:val="20"/>
                <w:szCs w:val="20"/>
              </w:rPr>
              <w:t xml:space="preserve">dr </w:t>
            </w:r>
            <w:r w:rsidR="009006AE">
              <w:rPr>
                <w:sz w:val="20"/>
                <w:szCs w:val="20"/>
              </w:rPr>
              <w:t>Zdzisław Domagała</w:t>
            </w:r>
          </w:p>
        </w:tc>
      </w:tr>
      <w:tr w:rsidR="003E6C5C" w:rsidRPr="00BA1DD8" w:rsidTr="003E6C5C">
        <w:trPr>
          <w:trHeight w:val="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9006AE" w:rsidP="003E6C5C">
            <w:pPr>
              <w:rPr>
                <w:sz w:val="20"/>
                <w:szCs w:val="20"/>
              </w:rPr>
            </w:pPr>
            <w:r w:rsidRPr="009C3267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>Zdzisław Domagała</w:t>
            </w:r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5B5676" w:rsidRDefault="003E6C5C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9006AE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Godziny konsultacyjne wg harmonogramu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006AE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Opieki specjalistycznej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006A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006AE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Wiedza z zakresu anatomii, fizjologii, z przedmiotów specjalistycznych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9006AE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Wykłady – </w:t>
            </w:r>
            <w:r>
              <w:rPr>
                <w:sz w:val="20"/>
                <w:szCs w:val="20"/>
              </w:rPr>
              <w:t>20</w:t>
            </w:r>
            <w:r w:rsidRPr="00451E1F">
              <w:rPr>
                <w:sz w:val="20"/>
                <w:szCs w:val="20"/>
              </w:rPr>
              <w:t xml:space="preserve">, godziny </w:t>
            </w:r>
            <w:proofErr w:type="spellStart"/>
            <w:r w:rsidRPr="00451E1F">
              <w:rPr>
                <w:sz w:val="20"/>
                <w:szCs w:val="20"/>
              </w:rPr>
              <w:t>niekontaktowe</w:t>
            </w:r>
            <w:proofErr w:type="spellEnd"/>
            <w:r w:rsidRPr="00451E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451E1F">
              <w:rPr>
                <w:sz w:val="20"/>
                <w:szCs w:val="20"/>
              </w:rPr>
              <w:t>.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Sale wykładowe wydziału 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9006AE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W-</w:t>
            </w:r>
            <w:proofErr w:type="spellStart"/>
            <w:r w:rsidR="009006AE">
              <w:rPr>
                <w:sz w:val="20"/>
                <w:szCs w:val="20"/>
              </w:rPr>
              <w:t>Zal</w:t>
            </w:r>
            <w:proofErr w:type="spellEnd"/>
            <w:r w:rsidR="009006AE">
              <w:rPr>
                <w:sz w:val="20"/>
                <w:szCs w:val="20"/>
              </w:rPr>
              <w:t>.;</w:t>
            </w:r>
            <w:r w:rsidRPr="00451E1F">
              <w:rPr>
                <w:sz w:val="20"/>
                <w:szCs w:val="20"/>
              </w:rPr>
              <w:t xml:space="preserve"> Egzamin, 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9006AE" w:rsidP="00CE023A">
            <w:pPr>
              <w:rPr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Wykład konwersatoryjny, </w:t>
            </w:r>
            <w:r w:rsidRPr="009006A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dyskusja</w:t>
            </w:r>
          </w:p>
        </w:tc>
      </w:tr>
      <w:tr w:rsidR="009006AE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BA1DD8" w:rsidRDefault="009006AE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BA1DD8" w:rsidRDefault="009006AE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shd w:val="clear" w:color="auto" w:fill="FFFFFF"/>
              <w:tabs>
                <w:tab w:val="left" w:pos="851"/>
              </w:tabs>
              <w:ind w:left="14" w:right="-125"/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1. Pediatria red. B. Górnicki, PZWL 1997.</w:t>
            </w:r>
          </w:p>
          <w:p w:rsidR="009006AE" w:rsidRPr="00DD28C7" w:rsidRDefault="009006AE" w:rsidP="000C1E17">
            <w:pPr>
              <w:shd w:val="clear" w:color="auto" w:fill="FFFFFF"/>
              <w:tabs>
                <w:tab w:val="left" w:pos="851"/>
              </w:tabs>
              <w:ind w:left="14" w:right="-125"/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 xml:space="preserve">2. Podręcznik pediatrii red. R. </w:t>
            </w:r>
            <w:proofErr w:type="spellStart"/>
            <w:r w:rsidRPr="00DD28C7">
              <w:rPr>
                <w:sz w:val="20"/>
                <w:szCs w:val="20"/>
              </w:rPr>
              <w:t>Bernan</w:t>
            </w:r>
            <w:proofErr w:type="spellEnd"/>
            <w:r w:rsidRPr="00DD28C7">
              <w:rPr>
                <w:sz w:val="20"/>
                <w:szCs w:val="20"/>
              </w:rPr>
              <w:t xml:space="preserve">. </w:t>
            </w:r>
            <w:proofErr w:type="spellStart"/>
            <w:r w:rsidRPr="00DD28C7">
              <w:rPr>
                <w:sz w:val="20"/>
                <w:szCs w:val="20"/>
              </w:rPr>
              <w:t>Wyd</w:t>
            </w:r>
            <w:proofErr w:type="spellEnd"/>
            <w:r w:rsidRPr="00DD28C7">
              <w:rPr>
                <w:sz w:val="20"/>
                <w:szCs w:val="20"/>
              </w:rPr>
              <w:t xml:space="preserve"> PWN 1996.</w:t>
            </w:r>
          </w:p>
        </w:tc>
      </w:tr>
      <w:tr w:rsidR="009006AE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E" w:rsidRPr="00BA1DD8" w:rsidRDefault="009006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BA1DD8" w:rsidRDefault="009006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 xml:space="preserve">1.Uodpornirnir sztuczne przeciw chorobom zakaźnym u dzieci i młodzieży pod red. Prof. Dr med. Barbary Wojnarowskiej prof. dr n. med. Ireny Szajner </w:t>
            </w:r>
            <w:proofErr w:type="spellStart"/>
            <w:r w:rsidRPr="00DD28C7">
              <w:rPr>
                <w:sz w:val="20"/>
                <w:szCs w:val="20"/>
              </w:rPr>
              <w:t>Milart</w:t>
            </w:r>
            <w:proofErr w:type="spellEnd"/>
            <w:r w:rsidRPr="00DD28C7">
              <w:rPr>
                <w:sz w:val="20"/>
                <w:szCs w:val="20"/>
              </w:rPr>
              <w:t xml:space="preserve"> 1997</w:t>
            </w:r>
          </w:p>
          <w:p w:rsidR="009006AE" w:rsidRPr="00DD28C7" w:rsidRDefault="009006AE" w:rsidP="000C1E17">
            <w:pPr>
              <w:rPr>
                <w:sz w:val="20"/>
                <w:szCs w:val="20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9006AE" w:rsidRPr="00DD28C7" w:rsidRDefault="009006AE" w:rsidP="009006AE">
            <w:pPr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C1-Przekazanie wiedzy z kliniki chorób wieku rozwojowego</w:t>
            </w:r>
          </w:p>
          <w:p w:rsidR="009006AE" w:rsidRPr="00DD28C7" w:rsidRDefault="009006AE" w:rsidP="009006AE">
            <w:pPr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C2-Kształtowanie odpowiedzialności za pacjenta pediatrycznego.</w:t>
            </w:r>
          </w:p>
          <w:p w:rsidR="0066006C" w:rsidRPr="00845406" w:rsidRDefault="0066006C" w:rsidP="006650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9006AE" w:rsidRPr="009006AE" w:rsidRDefault="00DA6368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006AE"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Zespół nerczycowy – patomechanizm, objawy, leczenie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Przyczyny nadciśnienia tętniczego w różnych grupach rozwojowych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Patofizjologia, objawy, leczenie w ostrych biegunkach.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Przyczyny zespołów złego wchłaniania u dzieci z uwzględnieniem celiakii i mukowiscydozy.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Nieswoiste zapalenie jelit.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Patofizjologia chorób alergicznych, astma u dzieci.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Atopowe zapalenie skóry.</w:t>
            </w:r>
          </w:p>
          <w:p w:rsid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Leczenie inhalacyjne chorób układu oddechowego.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Przyczyny niedokrwistości, objawy, leczenie z uwzględnieniem profilaktyki  niedokrwistości z niedoborem żelaza.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Skazy krwotoczne – przyczyny, objawy kliniczne.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Białaczki.</w:t>
            </w:r>
          </w:p>
          <w:p w:rsidR="009006AE" w:rsidRPr="009006AE" w:rsidRDefault="009006AE" w:rsidP="009006AE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Zasady żywienia dzieci zdrowych.</w:t>
            </w:r>
          </w:p>
          <w:p w:rsidR="009006AE" w:rsidRPr="009006AE" w:rsidRDefault="009006AE" w:rsidP="009006AE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Profilaktyka otyłości i cukrzycy wieku dziecięcego.</w:t>
            </w:r>
          </w:p>
          <w:p w:rsidR="009006AE" w:rsidRPr="009006AE" w:rsidRDefault="009006AE" w:rsidP="009006AE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Diety eliminacyjne, wskazania do stosowanie mieszanek leczniczych.</w:t>
            </w:r>
          </w:p>
          <w:p w:rsidR="009006AE" w:rsidRPr="009006AE" w:rsidRDefault="009006AE" w:rsidP="009006AE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Zasady diagnozowania rozwoju fizycznego.</w:t>
            </w:r>
          </w:p>
          <w:p w:rsidR="009006AE" w:rsidRPr="009006AE" w:rsidRDefault="009006AE" w:rsidP="009006AE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6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Ocena rozwoju psychoruchowego dziecka.</w:t>
            </w:r>
          </w:p>
          <w:p w:rsidR="0066006C" w:rsidRPr="00845406" w:rsidRDefault="0066006C" w:rsidP="0031364E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9006AE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451E1F" w:rsidRDefault="009006AE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W01</w:t>
            </w:r>
          </w:p>
          <w:p w:rsidR="009006AE" w:rsidRPr="00451E1F" w:rsidRDefault="009006AE" w:rsidP="00CE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Omawia stany zagrażające życiu dziecka w przebiegu schorzeń układu oddechowego, krążenia, moczowego, pokarmowego, i nerwowego oraz wyjaśnia ich patomechanizm.</w:t>
            </w:r>
          </w:p>
          <w:p w:rsidR="009006AE" w:rsidRPr="00DD28C7" w:rsidRDefault="009006AE" w:rsidP="000C1E17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POŁIP_W201</w:t>
            </w:r>
          </w:p>
          <w:p w:rsidR="009006AE" w:rsidRPr="00DD28C7" w:rsidRDefault="009006AE" w:rsidP="000C1E17">
            <w:pPr>
              <w:rPr>
                <w:sz w:val="20"/>
                <w:szCs w:val="20"/>
              </w:rPr>
            </w:pPr>
          </w:p>
        </w:tc>
      </w:tr>
      <w:tr w:rsidR="009006AE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451E1F" w:rsidRDefault="009006AE" w:rsidP="009006AE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Opisuje metody diagnostyczne i terapeutyczne chorób wieku rozwojowego.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jc w:val="center"/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POŁ1P_W197</w:t>
            </w:r>
          </w:p>
          <w:p w:rsidR="009006AE" w:rsidRPr="00DD28C7" w:rsidRDefault="009006AE" w:rsidP="000C1E17">
            <w:pPr>
              <w:jc w:val="center"/>
              <w:rPr>
                <w:sz w:val="20"/>
                <w:szCs w:val="20"/>
              </w:rPr>
            </w:pPr>
          </w:p>
        </w:tc>
      </w:tr>
      <w:tr w:rsidR="009006AE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451E1F" w:rsidRDefault="009006AE" w:rsidP="009006AE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Charakteryzuje zasady racjonalnego żywienia dziecka. Ostre i przewlekłe zaburzenia w odżywianiu oraz stany niedoborowe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jc w:val="center"/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POŁ1P_W198</w:t>
            </w:r>
          </w:p>
          <w:p w:rsidR="009006AE" w:rsidRPr="00DD28C7" w:rsidRDefault="009006AE" w:rsidP="000C1E17">
            <w:pPr>
              <w:rPr>
                <w:sz w:val="20"/>
                <w:szCs w:val="20"/>
              </w:rPr>
            </w:pPr>
          </w:p>
        </w:tc>
      </w:tr>
      <w:tr w:rsidR="009006AE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451E1F" w:rsidRDefault="009006AE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Opisuje metody oceny rozwoju fizycznego i psychoruchowego dziecka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AE" w:rsidRPr="00DD28C7" w:rsidRDefault="009006AE" w:rsidP="000C1E17">
            <w:pPr>
              <w:rPr>
                <w:sz w:val="20"/>
                <w:szCs w:val="20"/>
              </w:rPr>
            </w:pPr>
            <w:r w:rsidRPr="00DD28C7">
              <w:rPr>
                <w:sz w:val="20"/>
                <w:szCs w:val="20"/>
              </w:rPr>
              <w:t>POŁ1P_W199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786F29" w:rsidRDefault="00786F29" w:rsidP="008454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86F29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systematycznie wzbogaca wiedzę zawodową i kształtuje umiejętności, dążąc do profesjonalizmu;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POŁ1P_K2</w:t>
            </w: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Egzamin </w:t>
            </w:r>
            <w:r w:rsidRPr="00786F29">
              <w:rPr>
                <w:rFonts w:ascii="Times New Roman" w:hAnsi="Times New Roman" w:cs="Times New Roman"/>
                <w:b/>
                <w:strike/>
                <w:color w:val="auto"/>
                <w:sz w:val="16"/>
                <w:szCs w:val="16"/>
              </w:rPr>
              <w:t>ustny/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786F2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9006A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Pr="005B197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*niepotrzebne usunąć</w:t>
      </w:r>
    </w:p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:rsidTr="007E6E37">
        <w:trPr>
          <w:trHeight w:val="284"/>
        </w:trPr>
        <w:tc>
          <w:tcPr>
            <w:tcW w:w="9781" w:type="dxa"/>
            <w:gridSpan w:val="3"/>
          </w:tcPr>
          <w:p w:rsidR="00742D43" w:rsidRDefault="00742D43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E6E37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720"/>
              <w:gridCol w:w="8269"/>
            </w:tblGrid>
            <w:tr w:rsidR="007E6E37" w:rsidRPr="00845406" w:rsidTr="00CE023A">
              <w:trPr>
                <w:trHeight w:val="284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7E6E37">
                  <w:pPr>
                    <w:numPr>
                      <w:ilvl w:val="1"/>
                      <w:numId w:val="39"/>
                    </w:numPr>
                    <w:ind w:left="426" w:hanging="426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Kryteria oceny stopnia osiągnięcia efektów kształcenia</w:t>
                  </w:r>
                </w:p>
              </w:tc>
            </w:tr>
            <w:tr w:rsidR="007E6E37" w:rsidRPr="00845406" w:rsidTr="00CE023A">
              <w:trPr>
                <w:trHeight w:val="284"/>
              </w:trPr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Forma zajęć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Kryterium oceny</w:t>
                  </w:r>
                </w:p>
              </w:tc>
            </w:tr>
            <w:tr w:rsidR="007E6E37" w:rsidRPr="00D775D2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E6E37" w:rsidRPr="00845406" w:rsidRDefault="007E6E37" w:rsidP="00CE023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wykład (W)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 poziomie od 50 do 60%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61 do 70%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71 do 80%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81% do 90% 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Zaliczenie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91% i więcej </w:t>
                  </w:r>
                </w:p>
              </w:tc>
            </w:tr>
            <w:tr w:rsidR="00D80E3F" w:rsidRPr="00845406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80E3F" w:rsidRPr="008115D0" w:rsidRDefault="00D80E3F" w:rsidP="00CE023A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</w:pPr>
                  <w:r w:rsidRPr="008115D0"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  <w:t>ćwiczenia (C)*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 poziomie od 50 do 60%</w:t>
                  </w:r>
                </w:p>
              </w:tc>
            </w:tr>
            <w:tr w:rsidR="00D80E3F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61 do 70%</w:t>
                  </w:r>
                </w:p>
              </w:tc>
            </w:tr>
            <w:tr w:rsidR="00D80E3F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71 do 80%</w:t>
                  </w:r>
                </w:p>
              </w:tc>
            </w:tr>
            <w:tr w:rsidR="00D80E3F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81% do 90% </w:t>
                  </w:r>
                </w:p>
              </w:tc>
            </w:tr>
            <w:tr w:rsidR="00D80E3F" w:rsidRPr="003727C8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Zaliczenie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91% i więcej </w:t>
                  </w:r>
                </w:p>
              </w:tc>
            </w:tr>
          </w:tbl>
          <w:p w:rsidR="007E6E37" w:rsidRPr="00845406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6090F" w:rsidRPr="00742D43" w:rsidTr="007E6E37">
        <w:trPr>
          <w:trHeight w:val="284"/>
        </w:trPr>
        <w:tc>
          <w:tcPr>
            <w:tcW w:w="792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B47F03" w:rsidRPr="00845406" w:rsidRDefault="00B47F0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9006AE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9006A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D80E3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9006A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9006AE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9006AE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Pr="00B6239F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r w:rsidR="009006AE">
        <w:rPr>
          <w:i/>
          <w:sz w:val="16"/>
          <w:szCs w:val="16"/>
        </w:rPr>
        <w:t>dr n. med. Zdzisław Domagała</w:t>
      </w:r>
    </w:p>
    <w:p w:rsidR="005C5513" w:rsidRPr="005625C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  <w:bookmarkStart w:id="0" w:name="_GoBack"/>
      <w:bookmarkEnd w:id="0"/>
    </w:p>
    <w:p w:rsidR="005625C2" w:rsidRPr="005625C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="0082063F">
        <w:rPr>
          <w:i/>
          <w:color w:val="FF0000"/>
          <w:sz w:val="16"/>
          <w:szCs w:val="16"/>
        </w:rPr>
        <w:t xml:space="preserve">             </w:t>
      </w: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54" w:rsidRDefault="00F01E54">
      <w:r>
        <w:separator/>
      </w:r>
    </w:p>
  </w:endnote>
  <w:endnote w:type="continuationSeparator" w:id="0">
    <w:p w:rsidR="00F01E54" w:rsidRDefault="00F0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54" w:rsidRDefault="00F01E54"/>
  </w:footnote>
  <w:footnote w:type="continuationSeparator" w:id="0">
    <w:p w:rsidR="00F01E54" w:rsidRDefault="00F01E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8A3A3E"/>
    <w:multiLevelType w:val="hybridMultilevel"/>
    <w:tmpl w:val="E31C6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D629B0"/>
    <w:multiLevelType w:val="hybridMultilevel"/>
    <w:tmpl w:val="F6302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7C7A70"/>
    <w:multiLevelType w:val="hybridMultilevel"/>
    <w:tmpl w:val="C2501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2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>
    <w:nsid w:val="7B9D1C28"/>
    <w:multiLevelType w:val="hybridMultilevel"/>
    <w:tmpl w:val="B45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8"/>
  </w:num>
  <w:num w:numId="4">
    <w:abstractNumId w:val="37"/>
  </w:num>
  <w:num w:numId="5">
    <w:abstractNumId w:val="22"/>
  </w:num>
  <w:num w:numId="6">
    <w:abstractNumId w:val="13"/>
  </w:num>
  <w:num w:numId="7">
    <w:abstractNumId w:val="34"/>
  </w:num>
  <w:num w:numId="8">
    <w:abstractNumId w:val="18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2"/>
  </w:num>
  <w:num w:numId="26">
    <w:abstractNumId w:val="11"/>
  </w:num>
  <w:num w:numId="27">
    <w:abstractNumId w:val="36"/>
  </w:num>
  <w:num w:numId="28">
    <w:abstractNumId w:val="45"/>
  </w:num>
  <w:num w:numId="29">
    <w:abstractNumId w:val="10"/>
  </w:num>
  <w:num w:numId="30">
    <w:abstractNumId w:val="41"/>
  </w:num>
  <w:num w:numId="31">
    <w:abstractNumId w:val="16"/>
  </w:num>
  <w:num w:numId="32">
    <w:abstractNumId w:val="44"/>
  </w:num>
  <w:num w:numId="33">
    <w:abstractNumId w:val="17"/>
  </w:num>
  <w:num w:numId="34">
    <w:abstractNumId w:val="23"/>
  </w:num>
  <w:num w:numId="35">
    <w:abstractNumId w:val="40"/>
  </w:num>
  <w:num w:numId="36">
    <w:abstractNumId w:val="35"/>
  </w:num>
  <w:num w:numId="37">
    <w:abstractNumId w:val="39"/>
  </w:num>
  <w:num w:numId="38">
    <w:abstractNumId w:val="30"/>
  </w:num>
  <w:num w:numId="39">
    <w:abstractNumId w:val="26"/>
  </w:num>
  <w:num w:numId="40">
    <w:abstractNumId w:val="31"/>
  </w:num>
  <w:num w:numId="41">
    <w:abstractNumId w:val="19"/>
  </w:num>
  <w:num w:numId="42">
    <w:abstractNumId w:val="29"/>
  </w:num>
  <w:num w:numId="43">
    <w:abstractNumId w:val="25"/>
  </w:num>
  <w:num w:numId="44">
    <w:abstractNumId w:val="43"/>
  </w:num>
  <w:num w:numId="45">
    <w:abstractNumId w:val="3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3485D"/>
    <w:rsid w:val="00043C38"/>
    <w:rsid w:val="00060AD9"/>
    <w:rsid w:val="00062D39"/>
    <w:rsid w:val="0008454A"/>
    <w:rsid w:val="000A380D"/>
    <w:rsid w:val="000A7B7D"/>
    <w:rsid w:val="000B12AE"/>
    <w:rsid w:val="000B480F"/>
    <w:rsid w:val="000D62D8"/>
    <w:rsid w:val="000E1685"/>
    <w:rsid w:val="000F4B12"/>
    <w:rsid w:val="000F524E"/>
    <w:rsid w:val="000F5D27"/>
    <w:rsid w:val="00107E88"/>
    <w:rsid w:val="001511D9"/>
    <w:rsid w:val="00152D19"/>
    <w:rsid w:val="00163028"/>
    <w:rsid w:val="00195C93"/>
    <w:rsid w:val="001C3D5E"/>
    <w:rsid w:val="001D3557"/>
    <w:rsid w:val="001D4D83"/>
    <w:rsid w:val="001D544A"/>
    <w:rsid w:val="001E08E3"/>
    <w:rsid w:val="001E1B38"/>
    <w:rsid w:val="001E4083"/>
    <w:rsid w:val="0020799A"/>
    <w:rsid w:val="00214880"/>
    <w:rsid w:val="0024724B"/>
    <w:rsid w:val="002500DF"/>
    <w:rsid w:val="0026398C"/>
    <w:rsid w:val="00282DC0"/>
    <w:rsid w:val="00283E57"/>
    <w:rsid w:val="00295BD2"/>
    <w:rsid w:val="002A4BDD"/>
    <w:rsid w:val="002D1675"/>
    <w:rsid w:val="002E3DFB"/>
    <w:rsid w:val="002F5F1C"/>
    <w:rsid w:val="00301365"/>
    <w:rsid w:val="00304D7D"/>
    <w:rsid w:val="0031364E"/>
    <w:rsid w:val="003156B8"/>
    <w:rsid w:val="003207B9"/>
    <w:rsid w:val="00324548"/>
    <w:rsid w:val="00355C21"/>
    <w:rsid w:val="003B0B4A"/>
    <w:rsid w:val="003C59AC"/>
    <w:rsid w:val="003E6C5C"/>
    <w:rsid w:val="003E774E"/>
    <w:rsid w:val="00413AA8"/>
    <w:rsid w:val="0041771F"/>
    <w:rsid w:val="00420A29"/>
    <w:rsid w:val="00441075"/>
    <w:rsid w:val="0046386D"/>
    <w:rsid w:val="004A27C3"/>
    <w:rsid w:val="004B2049"/>
    <w:rsid w:val="004B2B6B"/>
    <w:rsid w:val="004D2129"/>
    <w:rsid w:val="004D388F"/>
    <w:rsid w:val="004F326E"/>
    <w:rsid w:val="004F4882"/>
    <w:rsid w:val="0050503E"/>
    <w:rsid w:val="00515B0F"/>
    <w:rsid w:val="00525A5E"/>
    <w:rsid w:val="005625C2"/>
    <w:rsid w:val="00564B5F"/>
    <w:rsid w:val="005B197C"/>
    <w:rsid w:val="005B5676"/>
    <w:rsid w:val="005C5000"/>
    <w:rsid w:val="005C5513"/>
    <w:rsid w:val="005D0415"/>
    <w:rsid w:val="005D5D80"/>
    <w:rsid w:val="005E69E4"/>
    <w:rsid w:val="006042CB"/>
    <w:rsid w:val="006223E8"/>
    <w:rsid w:val="0066006C"/>
    <w:rsid w:val="00665033"/>
    <w:rsid w:val="0066524E"/>
    <w:rsid w:val="00683581"/>
    <w:rsid w:val="006A4183"/>
    <w:rsid w:val="006A46BC"/>
    <w:rsid w:val="006B0A9A"/>
    <w:rsid w:val="006C7E19"/>
    <w:rsid w:val="006E15D8"/>
    <w:rsid w:val="006F0CAB"/>
    <w:rsid w:val="007034A2"/>
    <w:rsid w:val="00711C11"/>
    <w:rsid w:val="00742D43"/>
    <w:rsid w:val="0078660D"/>
    <w:rsid w:val="00786F29"/>
    <w:rsid w:val="00790F85"/>
    <w:rsid w:val="0079768F"/>
    <w:rsid w:val="007B75E6"/>
    <w:rsid w:val="007D6215"/>
    <w:rsid w:val="007E6E37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A7F09"/>
    <w:rsid w:val="008B3494"/>
    <w:rsid w:val="008B358D"/>
    <w:rsid w:val="008C1C6F"/>
    <w:rsid w:val="008C1E39"/>
    <w:rsid w:val="008D7AC0"/>
    <w:rsid w:val="009006AE"/>
    <w:rsid w:val="00911266"/>
    <w:rsid w:val="0092196A"/>
    <w:rsid w:val="00922D6B"/>
    <w:rsid w:val="009421CD"/>
    <w:rsid w:val="00953E35"/>
    <w:rsid w:val="00977639"/>
    <w:rsid w:val="009821CA"/>
    <w:rsid w:val="009915E9"/>
    <w:rsid w:val="00992C8B"/>
    <w:rsid w:val="009B7DA8"/>
    <w:rsid w:val="009C36EB"/>
    <w:rsid w:val="009E059B"/>
    <w:rsid w:val="009F462E"/>
    <w:rsid w:val="00A24D15"/>
    <w:rsid w:val="00A33FFD"/>
    <w:rsid w:val="00A37843"/>
    <w:rsid w:val="00A40BE3"/>
    <w:rsid w:val="00A6090F"/>
    <w:rsid w:val="00A869C4"/>
    <w:rsid w:val="00AB23EA"/>
    <w:rsid w:val="00AB4289"/>
    <w:rsid w:val="00AC2BB3"/>
    <w:rsid w:val="00AF6E2D"/>
    <w:rsid w:val="00B01F02"/>
    <w:rsid w:val="00B027CE"/>
    <w:rsid w:val="00B202F3"/>
    <w:rsid w:val="00B2334B"/>
    <w:rsid w:val="00B46D87"/>
    <w:rsid w:val="00B47F03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51BC2"/>
    <w:rsid w:val="00C962BF"/>
    <w:rsid w:val="00CA45F5"/>
    <w:rsid w:val="00CB46FA"/>
    <w:rsid w:val="00CE7F64"/>
    <w:rsid w:val="00D034E2"/>
    <w:rsid w:val="00D043E7"/>
    <w:rsid w:val="00D23BE9"/>
    <w:rsid w:val="00D42CEB"/>
    <w:rsid w:val="00D5308A"/>
    <w:rsid w:val="00D6440C"/>
    <w:rsid w:val="00D67467"/>
    <w:rsid w:val="00D80E3F"/>
    <w:rsid w:val="00D85301"/>
    <w:rsid w:val="00DA6368"/>
    <w:rsid w:val="00DD67B6"/>
    <w:rsid w:val="00DE3813"/>
    <w:rsid w:val="00E03414"/>
    <w:rsid w:val="00E11EAD"/>
    <w:rsid w:val="00E170AB"/>
    <w:rsid w:val="00E20920"/>
    <w:rsid w:val="00E54D25"/>
    <w:rsid w:val="00E57C27"/>
    <w:rsid w:val="00E8223C"/>
    <w:rsid w:val="00E87CB9"/>
    <w:rsid w:val="00EC5FF3"/>
    <w:rsid w:val="00ED2415"/>
    <w:rsid w:val="00EF01B4"/>
    <w:rsid w:val="00F01E5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513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9E77-4304-444B-9EDE-F6250C8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2</cp:revision>
  <cp:lastPrinted>2016-12-21T07:36:00Z</cp:lastPrinted>
  <dcterms:created xsi:type="dcterms:W3CDTF">2019-05-23T13:46:00Z</dcterms:created>
  <dcterms:modified xsi:type="dcterms:W3CDTF">2019-05-23T13:46:00Z</dcterms:modified>
</cp:coreProperties>
</file>